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2" w:rsidRDefault="00BE46B5" w:rsidP="00BE46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46B5">
        <w:rPr>
          <w:rFonts w:ascii="Times New Roman" w:hAnsi="Times New Roman" w:cs="Times New Roman"/>
          <w:sz w:val="24"/>
          <w:szCs w:val="24"/>
          <w:u w:val="single"/>
        </w:rPr>
        <w:t>Порядок приема в МБОУ СШ№2 г. Липецка в 1-ый класс</w:t>
      </w:r>
    </w:p>
    <w:p w:rsidR="00933124" w:rsidRDefault="007A06C7" w:rsidP="0063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BE46B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BE46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мест в 1-ый класс – 75человек </w:t>
      </w:r>
    </w:p>
    <w:p w:rsidR="00BE46B5" w:rsidRDefault="007A06C7" w:rsidP="0063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(3 класса по 25 человек</w:t>
      </w:r>
      <w:r w:rsidR="00BE46B5">
        <w:rPr>
          <w:rFonts w:ascii="Times New Roman" w:hAnsi="Times New Roman" w:cs="Times New Roman"/>
          <w:sz w:val="24"/>
          <w:szCs w:val="24"/>
        </w:rPr>
        <w:t>)</w:t>
      </w:r>
    </w:p>
    <w:p w:rsidR="00632F80" w:rsidRDefault="00632F80" w:rsidP="00BE4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6C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A06C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7A06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 классы – программа «Планета знаний»</w:t>
      </w:r>
    </w:p>
    <w:p w:rsidR="00632F80" w:rsidRDefault="00632F80" w:rsidP="00632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632F80" w:rsidRDefault="00632F80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февраля 2019 года в МБОУ СШ№2 г. Липецка начинается прием заявлений в 1 класс на 2019-2020 учебный год. Приём в школу осуществляется в соответствии с нормативно-правовой базой федерального и муниципального уровней. </w:t>
      </w:r>
    </w:p>
    <w:p w:rsidR="00632F80" w:rsidRDefault="00632F80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нормативно-правовой базой приём заявлений в </w:t>
      </w:r>
      <w:r w:rsidR="00A73BC1">
        <w:rPr>
          <w:rFonts w:ascii="Times New Roman" w:hAnsi="Times New Roman" w:cs="Times New Roman"/>
          <w:sz w:val="24"/>
          <w:szCs w:val="24"/>
        </w:rPr>
        <w:t xml:space="preserve">первый класс для граждан, зарегистрированных на территории, </w:t>
      </w:r>
      <w:r>
        <w:rPr>
          <w:rFonts w:ascii="Times New Roman" w:hAnsi="Times New Roman" w:cs="Times New Roman"/>
          <w:sz w:val="24"/>
          <w:szCs w:val="24"/>
        </w:rPr>
        <w:t>закреплённой за школой (приказом департамента образования администрации города Липецка), завершится не позднее 30 июня</w:t>
      </w:r>
      <w:r w:rsidR="00A73BC1">
        <w:rPr>
          <w:rFonts w:ascii="Times New Roman" w:hAnsi="Times New Roman" w:cs="Times New Roman"/>
          <w:sz w:val="24"/>
          <w:szCs w:val="24"/>
        </w:rPr>
        <w:t xml:space="preserve"> 2019 года. Для детей, не зареги</w:t>
      </w:r>
      <w:r>
        <w:rPr>
          <w:rFonts w:ascii="Times New Roman" w:hAnsi="Times New Roman" w:cs="Times New Roman"/>
          <w:sz w:val="24"/>
          <w:szCs w:val="24"/>
        </w:rPr>
        <w:t>стрированных на закрепленной территории, приём в первый класс начнется с 1 июля до момента заполнения свободных мест (наполняемость классов установлена в количестве 25 учащихся), но не позднее 30 августа.</w:t>
      </w:r>
    </w:p>
    <w:p w:rsidR="0056022A" w:rsidRPr="0056022A" w:rsidRDefault="0056022A" w:rsidP="0056022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022A">
        <w:rPr>
          <w:rFonts w:ascii="Times New Roman" w:hAnsi="Times New Roman" w:cs="Times New Roman"/>
          <w:sz w:val="24"/>
          <w:szCs w:val="24"/>
          <w:u w:val="single"/>
        </w:rPr>
        <w:t>Правила приёма детей, не достигших к началу учебного года возраста 6,5 лет либо достигшего возраста более 8 лет.</w:t>
      </w:r>
    </w:p>
    <w:p w:rsidR="00632F80" w:rsidRDefault="0056022A" w:rsidP="00632F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МБОУ СШ№2 г.</w:t>
      </w:r>
      <w:r w:rsidR="00A7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Липецка информирует, что в соответствии с частью 1 статьи</w:t>
      </w:r>
      <w:r w:rsidR="00716FD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 с 1 сентября 2013 года выдача разрешений на приём ребенка, не достигшего к началу учебного года возраста 6,5 лет либо достигшего возраста более 8 лет, в первый класс осуществляется в соответствии с административным регламентом предоставления муниципальной</w:t>
      </w:r>
      <w:proofErr w:type="gramEnd"/>
      <w:r w:rsidR="00716FD1">
        <w:rPr>
          <w:rFonts w:ascii="Times New Roman" w:hAnsi="Times New Roman" w:cs="Times New Roman"/>
          <w:sz w:val="24"/>
          <w:szCs w:val="24"/>
        </w:rPr>
        <w:t xml:space="preserve">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возраста более 8 лет, в первый класс учреждения образования», утвержденным постановлением администрации города Липецка от 25.06.2012 года №978. Данный документ размещен на сайте </w:t>
      </w:r>
      <w:proofErr w:type="gramStart"/>
      <w:r w:rsidR="00716FD1">
        <w:rPr>
          <w:rFonts w:ascii="Times New Roman" w:hAnsi="Times New Roman" w:cs="Times New Roman"/>
          <w:sz w:val="24"/>
          <w:szCs w:val="24"/>
        </w:rPr>
        <w:t>департамента образования  администрации города Липецка</w:t>
      </w:r>
      <w:proofErr w:type="gramEnd"/>
      <w:r w:rsidR="00716FD1">
        <w:rPr>
          <w:rFonts w:ascii="Times New Roman" w:hAnsi="Times New Roman" w:cs="Times New Roman"/>
          <w:sz w:val="24"/>
          <w:szCs w:val="24"/>
        </w:rPr>
        <w:t xml:space="preserve"> в</w:t>
      </w:r>
      <w:r w:rsidR="00A73BC1">
        <w:rPr>
          <w:rFonts w:ascii="Times New Roman" w:hAnsi="Times New Roman" w:cs="Times New Roman"/>
          <w:sz w:val="24"/>
          <w:szCs w:val="24"/>
        </w:rPr>
        <w:t xml:space="preserve"> разделах «Муниципальные услуги</w:t>
      </w:r>
      <w:r w:rsidR="00716FD1">
        <w:rPr>
          <w:rFonts w:ascii="Times New Roman" w:hAnsi="Times New Roman" w:cs="Times New Roman"/>
          <w:sz w:val="24"/>
          <w:szCs w:val="24"/>
        </w:rPr>
        <w:t>», «Нормативно-правовые акты». Родителям детей, не достигших к началу 2019-2020 учебного года возраста более восьми лет необходимо получить соответствующее разрешение.</w:t>
      </w:r>
    </w:p>
    <w:p w:rsidR="00716FD1" w:rsidRDefault="00716FD1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25-01-09 (секретарь)</w:t>
      </w:r>
    </w:p>
    <w:p w:rsidR="00716FD1" w:rsidRDefault="00716FD1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22-18-42 (заместитель директора по начальной школе)</w:t>
      </w:r>
    </w:p>
    <w:p w:rsidR="00716FD1" w:rsidRDefault="00716FD1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Липецка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C7">
        <w:rPr>
          <w:rFonts w:ascii="Times New Roman" w:hAnsi="Times New Roman" w:cs="Times New Roman"/>
          <w:sz w:val="24"/>
          <w:szCs w:val="24"/>
        </w:rPr>
        <w:t xml:space="preserve">№364 от 25.01.2019 г. </w:t>
      </w:r>
      <w:r>
        <w:rPr>
          <w:rFonts w:ascii="Times New Roman" w:hAnsi="Times New Roman" w:cs="Times New Roman"/>
          <w:sz w:val="24"/>
          <w:szCs w:val="24"/>
        </w:rPr>
        <w:t>территория, закрепленная за МБОУ СШ№2 г. Липецка:</w:t>
      </w:r>
    </w:p>
    <w:p w:rsidR="00D02217" w:rsidRDefault="00D02217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595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Первомайская, д. №№ 3, 37, 38, 45, 57, 64, 65, 66, 77, 78, 79, 80, 81, 83, 85, 99, 101, 119, 121;</w:t>
      </w:r>
    </w:p>
    <w:p w:rsidR="00D02217" w:rsidRDefault="007A06C7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№№ 1, 13а, 24а, 26, 26в, 27, 28, 30, 32, 33, 43, 45, 47, 63, 68, 69, 71, 73, 77</w:t>
      </w:r>
      <w:r w:rsidR="00D02217">
        <w:rPr>
          <w:rFonts w:ascii="Times New Roman" w:hAnsi="Times New Roman" w:cs="Times New Roman"/>
          <w:sz w:val="24"/>
          <w:szCs w:val="24"/>
        </w:rPr>
        <w:t>;</w:t>
      </w:r>
    </w:p>
    <w:p w:rsidR="00595432" w:rsidRDefault="007A06C7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пл. Победы, д.№№1, 3, 3а</w:t>
      </w:r>
      <w:r w:rsidR="00595432">
        <w:rPr>
          <w:rFonts w:ascii="Times New Roman" w:hAnsi="Times New Roman" w:cs="Times New Roman"/>
          <w:sz w:val="24"/>
          <w:szCs w:val="24"/>
        </w:rPr>
        <w:t>;</w:t>
      </w:r>
    </w:p>
    <w:p w:rsidR="00595432" w:rsidRDefault="00595432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Пушкина, дома №№ 4, 5, 7, 13, 13а, 14, 15;</w:t>
      </w:r>
    </w:p>
    <w:p w:rsidR="00595432" w:rsidRDefault="00595432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 №№ 1, 3, 7, 9, 9а, 12;</w:t>
      </w:r>
    </w:p>
    <w:p w:rsidR="00595432" w:rsidRDefault="00595432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Барашева, д.№7;</w:t>
      </w:r>
    </w:p>
    <w:p w:rsidR="007A06C7" w:rsidRDefault="007A06C7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Толстого, д. 2, 7, 9, 28, 30, 32, 34, 40, 42, 44, 46, 48;</w:t>
      </w:r>
    </w:p>
    <w:p w:rsidR="00595432" w:rsidRDefault="00595432" w:rsidP="0059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ул. 8 Марта, д №№ </w:t>
      </w:r>
      <w:r w:rsidR="007A06C7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7A06C7">
        <w:rPr>
          <w:rFonts w:ascii="Times New Roman" w:hAnsi="Times New Roman" w:cs="Times New Roman"/>
          <w:sz w:val="24"/>
          <w:szCs w:val="24"/>
        </w:rPr>
        <w:t xml:space="preserve"> 6, 6а,</w:t>
      </w:r>
      <w:r>
        <w:rPr>
          <w:rFonts w:ascii="Times New Roman" w:hAnsi="Times New Roman" w:cs="Times New Roman"/>
          <w:sz w:val="24"/>
          <w:szCs w:val="24"/>
        </w:rPr>
        <w:t xml:space="preserve"> 9, 11, 13, 17, 17/2</w:t>
      </w:r>
      <w:r w:rsidR="007A06C7">
        <w:rPr>
          <w:rFonts w:ascii="Times New Roman" w:hAnsi="Times New Roman" w:cs="Times New Roman"/>
          <w:sz w:val="24"/>
          <w:szCs w:val="24"/>
        </w:rPr>
        <w:t>, 18, 20, 20/2, 20/4, 21, 22, 22/2, 22/3, 24, 24/2, 24/3, 24/4, 24/5, 26, 26/2, 26/3, 26/4, 26а, 28, 30, 32, 32а, 34;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7" w:rsidRDefault="007A06C7" w:rsidP="007A0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Октябрьская, д.№70;</w:t>
      </w:r>
    </w:p>
    <w:p w:rsidR="007A06C7" w:rsidRDefault="007A06C7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Ворошилова, Крайняя, Адамова.</w:t>
      </w:r>
    </w:p>
    <w:p w:rsidR="00716FD1" w:rsidRDefault="00716FD1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25-01-09 (секретарь)</w:t>
      </w:r>
    </w:p>
    <w:p w:rsidR="00716FD1" w:rsidRDefault="00595432" w:rsidP="00632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</w:t>
      </w:r>
      <w:r w:rsidR="00716FD1">
        <w:rPr>
          <w:rFonts w:ascii="Times New Roman" w:hAnsi="Times New Roman" w:cs="Times New Roman"/>
          <w:sz w:val="24"/>
          <w:szCs w:val="24"/>
        </w:rPr>
        <w:t>димые для зачисления: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0"/>
        <w:gridCol w:w="4481"/>
        <w:gridCol w:w="2392"/>
        <w:gridCol w:w="2449"/>
      </w:tblGrid>
      <w:tr w:rsidR="00716FD1" w:rsidTr="00716FD1">
        <w:tc>
          <w:tcPr>
            <w:tcW w:w="851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5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393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6FD1" w:rsidTr="00716FD1">
        <w:tc>
          <w:tcPr>
            <w:tcW w:w="851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535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 родителя (законного представителя);</w:t>
            </w:r>
          </w:p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паспорта родителя (законного представителя) (страницы с фотографией и регистрацией);</w:t>
            </w:r>
          </w:p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 и копию свидетельства о рождении ребенка;</w:t>
            </w:r>
          </w:p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 и копию свидетельства о регистрации ребенка по месту жительства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медицинская карта (по усмотрению родителей).</w:t>
            </w:r>
          </w:p>
        </w:tc>
        <w:tc>
          <w:tcPr>
            <w:tcW w:w="2393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595432">
              <w:rPr>
                <w:rFonts w:ascii="Times New Roman" w:hAnsi="Times New Roman" w:cs="Times New Roman"/>
                <w:sz w:val="24"/>
                <w:szCs w:val="24"/>
              </w:rPr>
              <w:t>02.2019 до 30.06.2019 для зареги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стрированных детей на закрепленной территории.</w:t>
            </w:r>
          </w:p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 w:rsidR="00595432">
              <w:rPr>
                <w:rFonts w:ascii="Times New Roman" w:hAnsi="Times New Roman" w:cs="Times New Roman"/>
                <w:sz w:val="24"/>
                <w:szCs w:val="24"/>
              </w:rPr>
              <w:t>2019 до 30.08.2019 для не зарегистрированных детей на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репленной территории при наличии свободных мест.</w:t>
            </w:r>
          </w:p>
        </w:tc>
        <w:tc>
          <w:tcPr>
            <w:tcW w:w="2393" w:type="dxa"/>
          </w:tcPr>
          <w:p w:rsidR="00716FD1" w:rsidRDefault="00716FD1" w:rsidP="0063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</w:t>
            </w:r>
            <w:r w:rsidR="00933124">
              <w:rPr>
                <w:rFonts w:ascii="Times New Roman" w:hAnsi="Times New Roman" w:cs="Times New Roman"/>
                <w:sz w:val="24"/>
                <w:szCs w:val="24"/>
              </w:rPr>
              <w:t>ауки РФ от 22.01.201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№32 «Об утверждении порядка приема граждан в общеобразовательное учреждение»</w:t>
            </w:r>
          </w:p>
        </w:tc>
      </w:tr>
    </w:tbl>
    <w:p w:rsidR="00595432" w:rsidRDefault="00595432" w:rsidP="00632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FCE" w:rsidRDefault="00460FCE" w:rsidP="00460F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60FCE" w:rsidSect="00BE46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066"/>
    <w:rsid w:val="00276587"/>
    <w:rsid w:val="00460FCE"/>
    <w:rsid w:val="0056022A"/>
    <w:rsid w:val="00595432"/>
    <w:rsid w:val="00607C27"/>
    <w:rsid w:val="00632F80"/>
    <w:rsid w:val="00716FD1"/>
    <w:rsid w:val="00724BE9"/>
    <w:rsid w:val="007A06C7"/>
    <w:rsid w:val="00933124"/>
    <w:rsid w:val="00963066"/>
    <w:rsid w:val="00991381"/>
    <w:rsid w:val="00A73BC1"/>
    <w:rsid w:val="00BE46B5"/>
    <w:rsid w:val="00BF1493"/>
    <w:rsid w:val="00C157F8"/>
    <w:rsid w:val="00C166A2"/>
    <w:rsid w:val="00C25E55"/>
    <w:rsid w:val="00C34361"/>
    <w:rsid w:val="00D02217"/>
    <w:rsid w:val="00E3502A"/>
    <w:rsid w:val="00E6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87"/>
    <w:pPr>
      <w:ind w:left="720"/>
      <w:contextualSpacing/>
    </w:pPr>
  </w:style>
  <w:style w:type="table" w:styleId="a4">
    <w:name w:val="Table Grid"/>
    <w:basedOn w:val="a1"/>
    <w:uiPriority w:val="59"/>
    <w:rsid w:val="0071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1824-6BB4-453E-AB8B-876E0EF4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dcterms:created xsi:type="dcterms:W3CDTF">2019-01-11T09:01:00Z</dcterms:created>
  <dcterms:modified xsi:type="dcterms:W3CDTF">2019-01-29T13:05:00Z</dcterms:modified>
</cp:coreProperties>
</file>